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3641D" w14:textId="05EDC73B" w:rsidR="00252A2B" w:rsidRPr="000A27AC" w:rsidRDefault="00631B92" w:rsidP="00631B92">
      <w:pPr>
        <w:spacing w:after="0"/>
        <w:jc w:val="center"/>
        <w:rPr>
          <w:b/>
          <w:bCs/>
          <w:lang w:val="es-ES"/>
        </w:rPr>
      </w:pPr>
      <w:r w:rsidRPr="000A27AC">
        <w:rPr>
          <w:b/>
          <w:bCs/>
          <w:lang w:val="es-ES"/>
        </w:rPr>
        <w:t>INFORME PRELIMINAR DE EVENTOS</w:t>
      </w:r>
    </w:p>
    <w:p w14:paraId="4EFEB5A1" w14:textId="58473C85" w:rsidR="00631B92" w:rsidRPr="000A27AC" w:rsidRDefault="00631B92" w:rsidP="00631B92">
      <w:pPr>
        <w:spacing w:after="0"/>
        <w:jc w:val="center"/>
        <w:rPr>
          <w:b/>
          <w:bCs/>
          <w:lang w:val="es-ES"/>
        </w:rPr>
      </w:pPr>
      <w:r w:rsidRPr="000A27AC">
        <w:rPr>
          <w:b/>
          <w:bCs/>
          <w:lang w:val="es-ES"/>
        </w:rPr>
        <w:t>(Fallas y Contingencias)</w:t>
      </w:r>
    </w:p>
    <w:p w14:paraId="476BD6FE" w14:textId="77777777" w:rsidR="00631B92" w:rsidRDefault="00631B92" w:rsidP="00631B92">
      <w:pPr>
        <w:spacing w:after="0"/>
        <w:jc w:val="center"/>
        <w:rPr>
          <w:lang w:val="es-ES"/>
        </w:rPr>
      </w:pPr>
    </w:p>
    <w:p w14:paraId="684B174E" w14:textId="0FCE36B5" w:rsidR="00631B92" w:rsidRDefault="00631B92" w:rsidP="00631B92">
      <w:pPr>
        <w:spacing w:after="0"/>
        <w:jc w:val="both"/>
        <w:rPr>
          <w:lang w:val="es-ES"/>
        </w:rPr>
      </w:pPr>
      <w:r>
        <w:rPr>
          <w:lang w:val="es-ES"/>
        </w:rPr>
        <w:t>Fecha de presentación al AMM:</w:t>
      </w:r>
      <w:sdt>
        <w:sdtPr>
          <w:rPr>
            <w:rFonts w:ascii="Arial" w:hAnsi="Arial" w:cs="Arial"/>
            <w:lang w:val="es-ES"/>
          </w:rPr>
          <w:id w:val="-442686219"/>
          <w:placeholder>
            <w:docPart w:val="DefaultPlaceholder_-1854013437"/>
          </w:placeholder>
          <w:showingPlcHdr/>
          <w:date>
            <w:dateFormat w:val="d/M/yyyy"/>
            <w:lid w:val="es-419"/>
            <w:storeMappedDataAs w:val="dateTime"/>
            <w:calendar w:val="gregorian"/>
          </w:date>
        </w:sdtPr>
        <w:sdtContent>
          <w:r w:rsidR="001A507E" w:rsidRPr="001A507E">
            <w:rPr>
              <w:rStyle w:val="Textodelmarcadordeposicin"/>
              <w:rFonts w:ascii="Arial" w:hAnsi="Arial" w:cs="Arial"/>
              <w:sz w:val="20"/>
              <w:szCs w:val="20"/>
            </w:rPr>
            <w:t>Haga clic aquí o pulse para escribir una fecha.</w:t>
          </w:r>
        </w:sdtContent>
      </w:sdt>
    </w:p>
    <w:p w14:paraId="33FF8593" w14:textId="3851D42C" w:rsidR="000A27AC" w:rsidRDefault="000A27AC" w:rsidP="00631B92">
      <w:pPr>
        <w:spacing w:after="0"/>
        <w:jc w:val="both"/>
        <w:rPr>
          <w:lang w:val="es-ES"/>
        </w:rPr>
      </w:pPr>
      <w:r>
        <w:rPr>
          <w:lang w:val="es-ES"/>
        </w:rPr>
        <w:t>Agente: ____________________________________________________________________________</w:t>
      </w:r>
    </w:p>
    <w:p w14:paraId="50AEBFE1" w14:textId="49B15B11" w:rsidR="00631B92" w:rsidRDefault="00631B92" w:rsidP="00631B92">
      <w:pPr>
        <w:spacing w:after="0"/>
        <w:jc w:val="both"/>
        <w:rPr>
          <w:lang w:val="es-ES"/>
        </w:rPr>
      </w:pPr>
      <w:r>
        <w:rPr>
          <w:lang w:val="es-ES"/>
        </w:rPr>
        <w:t>Falla o contingencia:</w:t>
      </w:r>
      <w:r w:rsidR="001A507E">
        <w:rPr>
          <w:lang w:val="es-ES"/>
        </w:rPr>
        <w:t xml:space="preserve"> ________________________________________________________________</w:t>
      </w:r>
    </w:p>
    <w:p w14:paraId="08EAC2B3" w14:textId="3AA4C021" w:rsidR="00631B92" w:rsidRDefault="00631B92" w:rsidP="00631B92">
      <w:pPr>
        <w:spacing w:after="0"/>
        <w:jc w:val="both"/>
        <w:rPr>
          <w:lang w:val="es-ES"/>
        </w:rPr>
      </w:pPr>
      <w:r>
        <w:rPr>
          <w:lang w:val="es-ES"/>
        </w:rPr>
        <w:t>Causa:</w:t>
      </w:r>
      <w:r w:rsidR="001A507E">
        <w:rPr>
          <w:lang w:val="es-ES"/>
        </w:rPr>
        <w:t xml:space="preserve"> _____________________________________________________________________________</w:t>
      </w:r>
    </w:p>
    <w:p w14:paraId="3A8983EA" w14:textId="65647E05" w:rsidR="00631B92" w:rsidRDefault="00631B92" w:rsidP="00631B92">
      <w:pPr>
        <w:spacing w:after="0"/>
        <w:jc w:val="both"/>
        <w:rPr>
          <w:lang w:val="es-ES"/>
        </w:rPr>
      </w:pPr>
      <w:r>
        <w:rPr>
          <w:lang w:val="es-ES"/>
        </w:rPr>
        <w:t>Potencia de generación o carga afectadas:</w:t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</w:r>
      <w:r w:rsidR="001A507E">
        <w:rPr>
          <w:lang w:val="es-ES"/>
        </w:rPr>
        <w:softHyphen/>
        <w:t xml:space="preserve"> ______________MW</w:t>
      </w:r>
    </w:p>
    <w:p w14:paraId="04AF09ED" w14:textId="1B7BA9D3" w:rsidR="00631B92" w:rsidRDefault="00631B92" w:rsidP="00631B92">
      <w:pPr>
        <w:spacing w:after="0"/>
        <w:jc w:val="both"/>
        <w:rPr>
          <w:lang w:val="es-ES"/>
        </w:rPr>
      </w:pPr>
      <w:r>
        <w:rPr>
          <w:lang w:val="es-ES"/>
        </w:rPr>
        <w:t>Fecha en que ocurrió: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636381458"/>
          <w:placeholder>
            <w:docPart w:val="DefaultPlaceholder_-1854013437"/>
          </w:placeholder>
          <w:showingPlcHdr/>
          <w:date>
            <w:dateFormat w:val="d/M/yyyy"/>
            <w:lid w:val="es-419"/>
            <w:storeMappedDataAs w:val="dateTime"/>
            <w:calendar w:val="gregorian"/>
          </w:date>
        </w:sdtPr>
        <w:sdtContent>
          <w:r w:rsidR="001A507E" w:rsidRPr="001A507E">
            <w:rPr>
              <w:rStyle w:val="Textodelmarcadordeposicin"/>
              <w:rFonts w:ascii="Arial" w:hAnsi="Arial" w:cs="Arial"/>
              <w:sz w:val="20"/>
              <w:szCs w:val="20"/>
            </w:rPr>
            <w:t>Haga clic aquí o pulse para escribir una fecha.</w:t>
          </w:r>
        </w:sdtContent>
      </w:sdt>
    </w:p>
    <w:p w14:paraId="503827E6" w14:textId="2143B6F9" w:rsidR="00EC521B" w:rsidRDefault="00EC521B" w:rsidP="00631B92">
      <w:pPr>
        <w:spacing w:after="0"/>
        <w:jc w:val="both"/>
        <w:rPr>
          <w:lang w:val="es-ES"/>
        </w:rPr>
      </w:pPr>
      <w:r>
        <w:rPr>
          <w:lang w:val="es-ES"/>
        </w:rPr>
        <w:t>Hora en que ocurrió: ________________________________</w:t>
      </w:r>
    </w:p>
    <w:p w14:paraId="4F6F7F2F" w14:textId="4AEF0FA6" w:rsidR="00631B92" w:rsidRDefault="00631B92" w:rsidP="00631B92">
      <w:pPr>
        <w:spacing w:after="0"/>
        <w:jc w:val="both"/>
        <w:rPr>
          <w:lang w:val="es-ES"/>
        </w:rPr>
      </w:pPr>
      <w:r>
        <w:rPr>
          <w:lang w:val="es-ES"/>
        </w:rPr>
        <w:t>Duración del evento:</w:t>
      </w:r>
      <w:r w:rsidR="001A507E">
        <w:rPr>
          <w:lang w:val="es-ES"/>
        </w:rPr>
        <w:t xml:space="preserve"> ________________________________</w:t>
      </w:r>
    </w:p>
    <w:p w14:paraId="4788B9D7" w14:textId="77777777" w:rsidR="00631B92" w:rsidRDefault="00631B92" w:rsidP="00631B92">
      <w:pPr>
        <w:spacing w:after="0"/>
        <w:jc w:val="both"/>
        <w:rPr>
          <w:lang w:val="es-ES"/>
        </w:rPr>
      </w:pPr>
    </w:p>
    <w:p w14:paraId="21BFDD80" w14:textId="5E40FD7E" w:rsidR="00631B92" w:rsidRDefault="00631B92" w:rsidP="00631B92">
      <w:pPr>
        <w:spacing w:after="0"/>
        <w:jc w:val="both"/>
        <w:rPr>
          <w:lang w:val="es-ES"/>
        </w:rPr>
      </w:pPr>
      <w:r>
        <w:rPr>
          <w:lang w:val="es-ES"/>
        </w:rPr>
        <w:t>Descripción de Evento (Incluya equipos afectados y eventuales daños)</w:t>
      </w:r>
      <w:r w:rsidR="001A507E">
        <w:rPr>
          <w:lang w:val="es-ES"/>
        </w:rPr>
        <w:t>:</w:t>
      </w:r>
    </w:p>
    <w:p w14:paraId="44F854C8" w14:textId="77777777" w:rsidR="00631B92" w:rsidRDefault="00631B92" w:rsidP="00631B92">
      <w:pPr>
        <w:spacing w:after="0"/>
        <w:jc w:val="both"/>
        <w:rPr>
          <w:lang w:val="es-ES"/>
        </w:rPr>
      </w:pPr>
    </w:p>
    <w:p w14:paraId="7BAD50C4" w14:textId="77777777" w:rsidR="00631B92" w:rsidRDefault="00631B92" w:rsidP="00631B92">
      <w:pPr>
        <w:spacing w:after="0"/>
        <w:jc w:val="both"/>
        <w:rPr>
          <w:lang w:val="es-ES"/>
        </w:rPr>
      </w:pPr>
    </w:p>
    <w:p w14:paraId="574FDBA3" w14:textId="1C0C4C19" w:rsidR="00631B92" w:rsidRDefault="00631B92" w:rsidP="00631B92">
      <w:pPr>
        <w:spacing w:after="0"/>
        <w:jc w:val="both"/>
        <w:rPr>
          <w:lang w:val="es-ES"/>
        </w:rPr>
      </w:pPr>
      <w:r>
        <w:rPr>
          <w:lang w:val="es-ES"/>
        </w:rPr>
        <w:t>Enumere las protecciones que actuaron durante el evento (incluya señales específicas):</w:t>
      </w:r>
    </w:p>
    <w:p w14:paraId="3143B92C" w14:textId="77777777" w:rsidR="00631B92" w:rsidRDefault="00631B92" w:rsidP="00631B92">
      <w:pPr>
        <w:spacing w:after="0"/>
        <w:jc w:val="both"/>
        <w:rPr>
          <w:lang w:val="es-ES"/>
        </w:rPr>
      </w:pPr>
    </w:p>
    <w:p w14:paraId="050F2901" w14:textId="77777777" w:rsidR="00631B92" w:rsidRDefault="00631B92" w:rsidP="00631B92">
      <w:pPr>
        <w:spacing w:after="0"/>
        <w:jc w:val="both"/>
        <w:rPr>
          <w:lang w:val="es-ES"/>
        </w:rPr>
      </w:pPr>
    </w:p>
    <w:p w14:paraId="45781B38" w14:textId="6C1CF71B" w:rsidR="00631B92" w:rsidRDefault="00631B92" w:rsidP="00631B92">
      <w:pPr>
        <w:spacing w:after="0"/>
        <w:jc w:val="both"/>
        <w:rPr>
          <w:lang w:val="es-ES"/>
        </w:rPr>
      </w:pPr>
      <w:r>
        <w:rPr>
          <w:lang w:val="es-ES"/>
        </w:rPr>
        <w:t>En caso de estar disponibles, enumere todos los registros gráficos obtenidos y adjúntelos al presente informe. (frecuencia, voltaje, oscilografía, etc.) Adjuntar fotografías si se tienen disponibles</w:t>
      </w:r>
      <w:r w:rsidR="001A507E">
        <w:rPr>
          <w:lang w:val="es-ES"/>
        </w:rPr>
        <w:t>:</w:t>
      </w:r>
    </w:p>
    <w:p w14:paraId="294B469A" w14:textId="77777777" w:rsidR="00631B92" w:rsidRDefault="00631B92" w:rsidP="00631B92">
      <w:pPr>
        <w:spacing w:after="0"/>
        <w:jc w:val="both"/>
        <w:rPr>
          <w:lang w:val="es-ES"/>
        </w:rPr>
      </w:pPr>
    </w:p>
    <w:p w14:paraId="02AA1CAA" w14:textId="77777777" w:rsidR="00631B92" w:rsidRDefault="00631B92" w:rsidP="00631B92">
      <w:pPr>
        <w:spacing w:after="0"/>
        <w:jc w:val="both"/>
        <w:rPr>
          <w:lang w:val="es-ES"/>
        </w:rPr>
      </w:pPr>
    </w:p>
    <w:p w14:paraId="14FD8BFA" w14:textId="40387F50" w:rsidR="00631B92" w:rsidRDefault="00631B92" w:rsidP="00631B92">
      <w:pPr>
        <w:spacing w:after="0"/>
        <w:jc w:val="both"/>
        <w:rPr>
          <w:lang w:val="es-ES"/>
        </w:rPr>
      </w:pPr>
      <w:r>
        <w:rPr>
          <w:lang w:val="es-ES"/>
        </w:rPr>
        <w:t>Acciones tomadas para superar el evento (Enumere cada una indicando hora a la que se efectuó)</w:t>
      </w:r>
      <w:r w:rsidR="00B95AD0">
        <w:rPr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"/>
        <w:gridCol w:w="5060"/>
        <w:gridCol w:w="2814"/>
      </w:tblGrid>
      <w:tr w:rsidR="00631B92" w14:paraId="3B36951D" w14:textId="77777777" w:rsidTr="001A507E">
        <w:tc>
          <w:tcPr>
            <w:tcW w:w="562" w:type="dxa"/>
          </w:tcPr>
          <w:p w14:paraId="3AC80443" w14:textId="2E9F40C9" w:rsidR="00631B92" w:rsidRDefault="00631B92" w:rsidP="00631B9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Nro.</w:t>
            </w:r>
          </w:p>
        </w:tc>
        <w:tc>
          <w:tcPr>
            <w:tcW w:w="5100" w:type="dxa"/>
          </w:tcPr>
          <w:p w14:paraId="265853FC" w14:textId="68FC073B" w:rsidR="00631B92" w:rsidRDefault="00631B92" w:rsidP="00631B9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Hora</w:t>
            </w:r>
          </w:p>
        </w:tc>
        <w:tc>
          <w:tcPr>
            <w:tcW w:w="2832" w:type="dxa"/>
          </w:tcPr>
          <w:p w14:paraId="259AB5A1" w14:textId="735205FF" w:rsidR="00631B92" w:rsidRDefault="00631B92" w:rsidP="00631B9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Acción</w:t>
            </w:r>
          </w:p>
        </w:tc>
      </w:tr>
      <w:tr w:rsidR="00631B92" w14:paraId="3D74FC3D" w14:textId="77777777" w:rsidTr="001A507E">
        <w:tc>
          <w:tcPr>
            <w:tcW w:w="562" w:type="dxa"/>
          </w:tcPr>
          <w:p w14:paraId="38035925" w14:textId="77777777" w:rsidR="00631B92" w:rsidRDefault="00631B92" w:rsidP="00631B92">
            <w:pPr>
              <w:jc w:val="both"/>
              <w:rPr>
                <w:lang w:val="es-ES"/>
              </w:rPr>
            </w:pPr>
          </w:p>
        </w:tc>
        <w:tc>
          <w:tcPr>
            <w:tcW w:w="5100" w:type="dxa"/>
          </w:tcPr>
          <w:p w14:paraId="737FB196" w14:textId="77777777" w:rsidR="00631B92" w:rsidRDefault="00631B92" w:rsidP="00631B92">
            <w:pPr>
              <w:jc w:val="both"/>
              <w:rPr>
                <w:lang w:val="es-ES"/>
              </w:rPr>
            </w:pPr>
          </w:p>
        </w:tc>
        <w:tc>
          <w:tcPr>
            <w:tcW w:w="2832" w:type="dxa"/>
          </w:tcPr>
          <w:p w14:paraId="04CCBCD5" w14:textId="77777777" w:rsidR="00631B92" w:rsidRDefault="00631B92" w:rsidP="00631B92">
            <w:pPr>
              <w:jc w:val="both"/>
              <w:rPr>
                <w:lang w:val="es-ES"/>
              </w:rPr>
            </w:pPr>
          </w:p>
        </w:tc>
      </w:tr>
    </w:tbl>
    <w:p w14:paraId="71AF4E62" w14:textId="77777777" w:rsidR="00631B92" w:rsidRDefault="00631B92" w:rsidP="00631B92">
      <w:pPr>
        <w:spacing w:after="0"/>
        <w:jc w:val="both"/>
        <w:rPr>
          <w:lang w:val="es-ES"/>
        </w:rPr>
      </w:pPr>
    </w:p>
    <w:p w14:paraId="6FF032DB" w14:textId="3A4A246C" w:rsidR="00631B92" w:rsidRDefault="00631B92" w:rsidP="00631B92">
      <w:pPr>
        <w:spacing w:after="0"/>
        <w:jc w:val="both"/>
        <w:rPr>
          <w:lang w:val="es-ES"/>
        </w:rPr>
      </w:pPr>
      <w:r>
        <w:rPr>
          <w:lang w:val="es-ES"/>
        </w:rPr>
        <w:t>¿Es permanente la solución?</w:t>
      </w:r>
    </w:p>
    <w:p w14:paraId="1EB10B1D" w14:textId="77777777" w:rsidR="00631B92" w:rsidRDefault="00631B92" w:rsidP="00631B92">
      <w:pPr>
        <w:spacing w:after="0"/>
        <w:jc w:val="both"/>
        <w:rPr>
          <w:lang w:val="es-ES"/>
        </w:rPr>
      </w:pPr>
    </w:p>
    <w:p w14:paraId="7E40A010" w14:textId="6AC3957C" w:rsidR="00631B92" w:rsidRDefault="00631B92" w:rsidP="00631B92">
      <w:pPr>
        <w:spacing w:after="0"/>
        <w:jc w:val="both"/>
        <w:rPr>
          <w:lang w:val="es-ES"/>
        </w:rPr>
      </w:pPr>
      <w:r>
        <w:rPr>
          <w:lang w:val="es-ES"/>
        </w:rPr>
        <w:t xml:space="preserve">Sí </w:t>
      </w:r>
      <w:sdt>
        <w:sdtPr>
          <w:rPr>
            <w:lang w:val="es-ES"/>
          </w:rPr>
          <w:id w:val="-19779841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lang w:val="es-ES"/>
        </w:rPr>
        <w:tab/>
      </w:r>
      <w:r>
        <w:rPr>
          <w:lang w:val="es-ES"/>
        </w:rPr>
        <w:tab/>
        <w:t>No</w:t>
      </w:r>
      <w:sdt>
        <w:sdtPr>
          <w:rPr>
            <w:lang w:val="es-ES"/>
          </w:rPr>
          <w:id w:val="15861157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</w:p>
    <w:p w14:paraId="553390CA" w14:textId="77777777" w:rsidR="00631B92" w:rsidRDefault="00631B92" w:rsidP="00631B92">
      <w:pPr>
        <w:spacing w:after="0"/>
        <w:jc w:val="both"/>
        <w:rPr>
          <w:lang w:val="es-ES"/>
        </w:rPr>
      </w:pPr>
    </w:p>
    <w:p w14:paraId="08178D93" w14:textId="77777777" w:rsidR="00613453" w:rsidRDefault="00613453" w:rsidP="00631B92">
      <w:pPr>
        <w:spacing w:after="0"/>
        <w:jc w:val="both"/>
        <w:rPr>
          <w:lang w:val="es-ES"/>
        </w:rPr>
      </w:pPr>
    </w:p>
    <w:p w14:paraId="225E75CC" w14:textId="60C85B35" w:rsidR="00B95AD0" w:rsidRDefault="00B95AD0" w:rsidP="00631B92">
      <w:pPr>
        <w:spacing w:after="0"/>
        <w:jc w:val="both"/>
        <w:rPr>
          <w:lang w:val="es-ES"/>
        </w:rPr>
      </w:pPr>
      <w:r>
        <w:rPr>
          <w:lang w:val="es-ES"/>
        </w:rPr>
        <w:t>Acciones tomadas para prevenir que vuelva a ocurrir: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"/>
        <w:gridCol w:w="7874"/>
      </w:tblGrid>
      <w:tr w:rsidR="00613453" w14:paraId="6B4643A4" w14:textId="77777777" w:rsidTr="00613453">
        <w:tc>
          <w:tcPr>
            <w:tcW w:w="562" w:type="dxa"/>
          </w:tcPr>
          <w:p w14:paraId="5C858A54" w14:textId="1B041D91" w:rsidR="00613453" w:rsidRDefault="00613453" w:rsidP="00631B9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Nro.</w:t>
            </w:r>
          </w:p>
        </w:tc>
        <w:tc>
          <w:tcPr>
            <w:tcW w:w="7932" w:type="dxa"/>
          </w:tcPr>
          <w:p w14:paraId="0A188F83" w14:textId="58392117" w:rsidR="00613453" w:rsidRDefault="00613453" w:rsidP="00631B9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Acción</w:t>
            </w:r>
          </w:p>
        </w:tc>
      </w:tr>
      <w:tr w:rsidR="00613453" w14:paraId="46494FD7" w14:textId="77777777" w:rsidTr="00613453">
        <w:tc>
          <w:tcPr>
            <w:tcW w:w="562" w:type="dxa"/>
          </w:tcPr>
          <w:p w14:paraId="019DED7B" w14:textId="77777777" w:rsidR="00613453" w:rsidRDefault="00613453" w:rsidP="00631B92">
            <w:pPr>
              <w:jc w:val="both"/>
              <w:rPr>
                <w:lang w:val="es-ES"/>
              </w:rPr>
            </w:pPr>
          </w:p>
        </w:tc>
        <w:tc>
          <w:tcPr>
            <w:tcW w:w="7932" w:type="dxa"/>
          </w:tcPr>
          <w:p w14:paraId="22AC47C0" w14:textId="77777777" w:rsidR="00613453" w:rsidRDefault="00613453" w:rsidP="00631B92">
            <w:pPr>
              <w:jc w:val="both"/>
              <w:rPr>
                <w:lang w:val="es-ES"/>
              </w:rPr>
            </w:pPr>
          </w:p>
        </w:tc>
      </w:tr>
    </w:tbl>
    <w:p w14:paraId="78E134D3" w14:textId="77777777" w:rsidR="00B95AD0" w:rsidRDefault="00B95AD0" w:rsidP="00631B92">
      <w:pPr>
        <w:spacing w:after="0"/>
        <w:jc w:val="both"/>
        <w:rPr>
          <w:lang w:val="es-ES"/>
        </w:rPr>
      </w:pPr>
    </w:p>
    <w:p w14:paraId="10077496" w14:textId="77777777" w:rsidR="00B95AD0" w:rsidRDefault="00B95AD0" w:rsidP="00631B92">
      <w:pPr>
        <w:spacing w:after="0"/>
        <w:jc w:val="both"/>
        <w:rPr>
          <w:lang w:val="es-ES"/>
        </w:rPr>
      </w:pPr>
    </w:p>
    <w:p w14:paraId="2F05EE92" w14:textId="437D5FFE" w:rsidR="00631B92" w:rsidRDefault="001A507E" w:rsidP="00631B92">
      <w:pPr>
        <w:spacing w:after="0"/>
        <w:jc w:val="both"/>
        <w:rPr>
          <w:lang w:val="es-ES"/>
        </w:rPr>
      </w:pPr>
      <w:r>
        <w:rPr>
          <w:lang w:val="es-ES"/>
        </w:rPr>
        <w:t>En caso de que la solución no sea permanente, indicar acciones a tomar para llegar a la solución permanente.</w:t>
      </w:r>
    </w:p>
    <w:p w14:paraId="6CDD9E54" w14:textId="77777777" w:rsidR="001A507E" w:rsidRDefault="001A507E" w:rsidP="00631B92">
      <w:pPr>
        <w:spacing w:after="0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"/>
        <w:gridCol w:w="5062"/>
        <w:gridCol w:w="2812"/>
      </w:tblGrid>
      <w:tr w:rsidR="001A507E" w14:paraId="2E6A78DF" w14:textId="77777777" w:rsidTr="001A507E">
        <w:tc>
          <w:tcPr>
            <w:tcW w:w="562" w:type="dxa"/>
          </w:tcPr>
          <w:p w14:paraId="671FF697" w14:textId="40B99BC3" w:rsidR="001A507E" w:rsidRDefault="001A507E" w:rsidP="00631B9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Nro.</w:t>
            </w:r>
          </w:p>
        </w:tc>
        <w:tc>
          <w:tcPr>
            <w:tcW w:w="5100" w:type="dxa"/>
          </w:tcPr>
          <w:p w14:paraId="5043DE04" w14:textId="37D66600" w:rsidR="001A507E" w:rsidRDefault="001A507E" w:rsidP="00631B9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Fecha de conclusión</w:t>
            </w:r>
          </w:p>
        </w:tc>
        <w:tc>
          <w:tcPr>
            <w:tcW w:w="2832" w:type="dxa"/>
          </w:tcPr>
          <w:p w14:paraId="56A90D27" w14:textId="638D873F" w:rsidR="001A507E" w:rsidRDefault="001A507E" w:rsidP="00631B9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Acción</w:t>
            </w:r>
          </w:p>
        </w:tc>
      </w:tr>
      <w:tr w:rsidR="001A507E" w14:paraId="31BF1C99" w14:textId="77777777" w:rsidTr="001A507E">
        <w:tc>
          <w:tcPr>
            <w:tcW w:w="562" w:type="dxa"/>
          </w:tcPr>
          <w:p w14:paraId="45ABC579" w14:textId="77777777" w:rsidR="001A507E" w:rsidRDefault="001A507E" w:rsidP="00631B92">
            <w:pPr>
              <w:jc w:val="both"/>
              <w:rPr>
                <w:lang w:val="es-ES"/>
              </w:rPr>
            </w:pPr>
          </w:p>
        </w:tc>
        <w:tc>
          <w:tcPr>
            <w:tcW w:w="5100" w:type="dxa"/>
          </w:tcPr>
          <w:p w14:paraId="69C39137" w14:textId="77777777" w:rsidR="001A507E" w:rsidRDefault="001A507E" w:rsidP="00631B92">
            <w:pPr>
              <w:jc w:val="both"/>
              <w:rPr>
                <w:lang w:val="es-ES"/>
              </w:rPr>
            </w:pPr>
          </w:p>
        </w:tc>
        <w:tc>
          <w:tcPr>
            <w:tcW w:w="2832" w:type="dxa"/>
          </w:tcPr>
          <w:p w14:paraId="0EA6D828" w14:textId="77777777" w:rsidR="001A507E" w:rsidRDefault="001A507E" w:rsidP="00631B92">
            <w:pPr>
              <w:jc w:val="both"/>
              <w:rPr>
                <w:lang w:val="es-ES"/>
              </w:rPr>
            </w:pPr>
          </w:p>
        </w:tc>
      </w:tr>
    </w:tbl>
    <w:p w14:paraId="6326B196" w14:textId="77777777" w:rsidR="001A507E" w:rsidRDefault="001A507E" w:rsidP="00631B92">
      <w:pPr>
        <w:spacing w:after="0"/>
        <w:jc w:val="both"/>
        <w:rPr>
          <w:lang w:val="es-ES"/>
        </w:rPr>
      </w:pPr>
    </w:p>
    <w:p w14:paraId="2F861396" w14:textId="77777777" w:rsidR="00AD5049" w:rsidRDefault="00AD5049" w:rsidP="00631B92">
      <w:pPr>
        <w:spacing w:after="0"/>
        <w:jc w:val="both"/>
        <w:rPr>
          <w:lang w:val="es-ES"/>
        </w:rPr>
      </w:pPr>
    </w:p>
    <w:p w14:paraId="51CCBB2B" w14:textId="063B645E" w:rsidR="001A507E" w:rsidRDefault="001A507E" w:rsidP="00631B92">
      <w:pPr>
        <w:spacing w:after="0"/>
        <w:jc w:val="both"/>
        <w:rPr>
          <w:lang w:val="es-ES"/>
        </w:rPr>
      </w:pPr>
      <w:r>
        <w:rPr>
          <w:lang w:val="es-ES"/>
        </w:rPr>
        <w:t>Nombre de quién elaboró: _________________________________________________</w:t>
      </w:r>
    </w:p>
    <w:p w14:paraId="6E8D22E0" w14:textId="77777777" w:rsidR="00AD5049" w:rsidRDefault="00AD5049" w:rsidP="001A507E">
      <w:pPr>
        <w:spacing w:after="0"/>
        <w:rPr>
          <w:lang w:val="es-ES"/>
        </w:rPr>
      </w:pPr>
    </w:p>
    <w:p w14:paraId="5E6562E2" w14:textId="446D8606" w:rsidR="001A507E" w:rsidRPr="00631B92" w:rsidRDefault="001A507E" w:rsidP="001A507E">
      <w:pPr>
        <w:spacing w:after="0"/>
        <w:rPr>
          <w:lang w:val="es-ES"/>
        </w:rPr>
      </w:pPr>
      <w:r>
        <w:rPr>
          <w:lang w:val="es-ES"/>
        </w:rPr>
        <w:t>Firma</w:t>
      </w:r>
      <w:r w:rsidR="00DD56FA">
        <w:rPr>
          <w:lang w:val="es-ES"/>
        </w:rPr>
        <w:t xml:space="preserve"> y sello</w:t>
      </w:r>
      <w:r>
        <w:rPr>
          <w:lang w:val="es-ES"/>
        </w:rPr>
        <w:t>: __________________________________</w:t>
      </w:r>
    </w:p>
    <w:sectPr w:rsidR="001A507E" w:rsidRPr="00631B92" w:rsidSect="000A27AC">
      <w:headerReference w:type="default" r:id="rId9"/>
      <w:footerReference w:type="default" r:id="rId10"/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4A085" w14:textId="77777777" w:rsidR="005C519B" w:rsidRDefault="005C519B" w:rsidP="001A507E">
      <w:pPr>
        <w:spacing w:after="0" w:line="240" w:lineRule="auto"/>
      </w:pPr>
      <w:r>
        <w:separator/>
      </w:r>
    </w:p>
  </w:endnote>
  <w:endnote w:type="continuationSeparator" w:id="0">
    <w:p w14:paraId="40EFA735" w14:textId="77777777" w:rsidR="005C519B" w:rsidRDefault="005C519B" w:rsidP="001A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156A2" w14:textId="5DCEA370" w:rsidR="001A507E" w:rsidRPr="000A27AC" w:rsidRDefault="001A507E" w:rsidP="00406C5B">
    <w:pPr>
      <w:pStyle w:val="Piedepgina"/>
      <w:jc w:val="both"/>
      <w:rPr>
        <w:rFonts w:ascii="Arial" w:hAnsi="Arial" w:cs="Arial"/>
        <w:b/>
        <w:bCs/>
        <w:sz w:val="16"/>
        <w:szCs w:val="16"/>
        <w:lang w:val="es-ES"/>
      </w:rPr>
    </w:pPr>
    <w:r w:rsidRPr="000A27AC">
      <w:rPr>
        <w:rFonts w:ascii="Arial" w:hAnsi="Arial" w:cs="Arial"/>
        <w:sz w:val="16"/>
        <w:szCs w:val="16"/>
        <w:lang w:val="es-ES"/>
      </w:rPr>
      <w:t xml:space="preserve">NOTA: Según la NCO-02, inciso 2.4.2.7 Los informes sobre eventos importantes deberán emitirse por escrito en forma </w:t>
    </w:r>
    <w:r w:rsidRPr="000A27AC">
      <w:rPr>
        <w:rFonts w:ascii="Arial" w:hAnsi="Arial" w:cs="Arial"/>
        <w:b/>
        <w:bCs/>
        <w:sz w:val="16"/>
        <w:szCs w:val="16"/>
        <w:lang w:val="es-ES"/>
      </w:rPr>
      <w:t>preliminar dentro de las cuatro horas</w:t>
    </w:r>
    <w:r w:rsidRPr="000A27AC">
      <w:rPr>
        <w:rFonts w:ascii="Arial" w:hAnsi="Arial" w:cs="Arial"/>
        <w:sz w:val="16"/>
        <w:szCs w:val="16"/>
        <w:lang w:val="es-ES"/>
      </w:rPr>
      <w:t xml:space="preserve"> de ocurrencia y </w:t>
    </w:r>
    <w:r w:rsidRPr="000A27AC">
      <w:rPr>
        <w:rFonts w:ascii="Arial" w:hAnsi="Arial" w:cs="Arial"/>
        <w:b/>
        <w:bCs/>
        <w:sz w:val="16"/>
        <w:szCs w:val="16"/>
        <w:lang w:val="es-ES"/>
      </w:rPr>
      <w:t>en forma final, dentro de las veinticuatro horas</w:t>
    </w:r>
    <w:r w:rsidRPr="000A27AC">
      <w:rPr>
        <w:rFonts w:ascii="Arial" w:hAnsi="Arial" w:cs="Arial"/>
        <w:sz w:val="16"/>
        <w:szCs w:val="16"/>
        <w:lang w:val="es-ES"/>
      </w:rPr>
      <w:t xml:space="preserve"> de </w:t>
    </w:r>
    <w:r w:rsidR="00406C5B">
      <w:rPr>
        <w:rFonts w:ascii="Arial" w:hAnsi="Arial" w:cs="Arial"/>
        <w:sz w:val="16"/>
        <w:szCs w:val="16"/>
        <w:lang w:val="es-ES"/>
      </w:rPr>
      <w:t>p</w:t>
    </w:r>
    <w:r w:rsidRPr="000A27AC">
      <w:rPr>
        <w:rFonts w:ascii="Arial" w:hAnsi="Arial" w:cs="Arial"/>
        <w:sz w:val="16"/>
        <w:szCs w:val="16"/>
        <w:lang w:val="es-ES"/>
      </w:rPr>
      <w:t>roducidos.</w:t>
    </w:r>
  </w:p>
  <w:p w14:paraId="4C454D92" w14:textId="77777777" w:rsidR="0043351E" w:rsidRDefault="0043351E" w:rsidP="00406C5B">
    <w:pPr>
      <w:pStyle w:val="Piedepgina"/>
      <w:jc w:val="both"/>
      <w:rPr>
        <w:rFonts w:ascii="Arial" w:hAnsi="Arial" w:cs="Arial"/>
        <w:sz w:val="16"/>
        <w:szCs w:val="16"/>
        <w:lang w:val="es-ES"/>
      </w:rPr>
    </w:pPr>
  </w:p>
  <w:p w14:paraId="607CE7D8" w14:textId="71184CC0" w:rsidR="000A27AC" w:rsidRPr="000A27AC" w:rsidRDefault="000A27AC" w:rsidP="00406C5B">
    <w:pPr>
      <w:pStyle w:val="Piedepgina"/>
      <w:jc w:val="both"/>
      <w:rPr>
        <w:rFonts w:ascii="Arial" w:hAnsi="Arial" w:cs="Arial"/>
        <w:sz w:val="16"/>
        <w:szCs w:val="16"/>
        <w:lang w:val="es-ES"/>
      </w:rPr>
    </w:pPr>
    <w:r w:rsidRPr="000A27AC">
      <w:rPr>
        <w:rFonts w:ascii="Arial" w:hAnsi="Arial" w:cs="Arial"/>
        <w:sz w:val="16"/>
        <w:szCs w:val="16"/>
        <w:lang w:val="es-ES"/>
      </w:rPr>
      <w:t xml:space="preserve">De conformidad con la NCO-02, inciso </w:t>
    </w:r>
    <w:r w:rsidRPr="000A27AC">
      <w:rPr>
        <w:rFonts w:ascii="Arial" w:hAnsi="Arial" w:cs="Arial"/>
        <w:sz w:val="16"/>
        <w:szCs w:val="16"/>
        <w:lang w:val="es-GT"/>
      </w:rPr>
      <w:t>2.4.2.4 Si se trata de eventos menores tanto el informe como las respuestas a cualquier pregunta resultante de aquél podrán emitirse en forma verbal con posterior confirmación por escrito. Por el contrario, los eventos importantes sólo podrán informarse por escrito.</w:t>
    </w:r>
    <w:r w:rsidRPr="000A27AC">
      <w:rPr>
        <w:rFonts w:ascii="Arial" w:hAnsi="Arial" w:cs="Arial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B6857" w14:textId="77777777" w:rsidR="005C519B" w:rsidRDefault="005C519B" w:rsidP="001A507E">
      <w:pPr>
        <w:spacing w:after="0" w:line="240" w:lineRule="auto"/>
      </w:pPr>
      <w:r>
        <w:separator/>
      </w:r>
    </w:p>
  </w:footnote>
  <w:footnote w:type="continuationSeparator" w:id="0">
    <w:p w14:paraId="74DA82AB" w14:textId="77777777" w:rsidR="005C519B" w:rsidRDefault="005C519B" w:rsidP="001A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DA649" w14:textId="5367C77D" w:rsidR="00A922C5" w:rsidRPr="00A922C5" w:rsidRDefault="00A922C5" w:rsidP="00A922C5">
    <w:pPr>
      <w:pStyle w:val="Encabezado"/>
      <w:jc w:val="right"/>
      <w:rPr>
        <w:color w:val="808080" w:themeColor="background1" w:themeShade="80"/>
        <w:sz w:val="16"/>
        <w:szCs w:val="16"/>
        <w:lang w:val="es-ES"/>
      </w:rPr>
    </w:pPr>
    <w:r w:rsidRPr="00A922C5">
      <w:rPr>
        <w:color w:val="808080" w:themeColor="background1" w:themeShade="80"/>
        <w:sz w:val="16"/>
        <w:szCs w:val="16"/>
        <w:lang w:val="es-ES"/>
      </w:rPr>
      <w:t xml:space="preserve">Actualizado </w:t>
    </w:r>
    <w:r w:rsidR="00DD56FA">
      <w:rPr>
        <w:color w:val="808080" w:themeColor="background1" w:themeShade="80"/>
        <w:sz w:val="16"/>
        <w:szCs w:val="16"/>
        <w:lang w:val="es-ES"/>
      </w:rPr>
      <w:t xml:space="preserve">agosto </w:t>
    </w:r>
    <w:r w:rsidRPr="00A922C5">
      <w:rPr>
        <w:color w:val="808080" w:themeColor="background1" w:themeShade="80"/>
        <w:sz w:val="16"/>
        <w:szCs w:val="16"/>
        <w:lang w:val="es-ES"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92"/>
    <w:rsid w:val="000A27AC"/>
    <w:rsid w:val="001A507E"/>
    <w:rsid w:val="002110F0"/>
    <w:rsid w:val="00244895"/>
    <w:rsid w:val="00252A2B"/>
    <w:rsid w:val="00406C5B"/>
    <w:rsid w:val="0043351E"/>
    <w:rsid w:val="005C519B"/>
    <w:rsid w:val="00613453"/>
    <w:rsid w:val="00631B92"/>
    <w:rsid w:val="00677544"/>
    <w:rsid w:val="00A922C5"/>
    <w:rsid w:val="00AD5049"/>
    <w:rsid w:val="00B95AD0"/>
    <w:rsid w:val="00DD56FA"/>
    <w:rsid w:val="00EC521B"/>
    <w:rsid w:val="00F43FAD"/>
    <w:rsid w:val="00F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2170"/>
  <w15:chartTrackingRefBased/>
  <w15:docId w15:val="{83E0218E-B24B-45A8-ACDC-12B5C776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1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1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B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B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B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B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B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B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1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1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B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1B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B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B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1B9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3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31B92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1A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07E"/>
  </w:style>
  <w:style w:type="paragraph" w:styleId="Piedepgina">
    <w:name w:val="footer"/>
    <w:basedOn w:val="Normal"/>
    <w:link w:val="PiedepginaCar"/>
    <w:uiPriority w:val="99"/>
    <w:unhideWhenUsed/>
    <w:rsid w:val="001A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A889-4386-4B74-BED3-783F666CC0F4}"/>
      </w:docPartPr>
      <w:docPartBody>
        <w:p w:rsidR="007344F6" w:rsidRDefault="007344F6">
          <w:r w:rsidRPr="005B696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F6"/>
    <w:rsid w:val="000A1C96"/>
    <w:rsid w:val="00244895"/>
    <w:rsid w:val="007344F6"/>
    <w:rsid w:val="00F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44F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e287b6-728f-4ccb-a1c6-6e5d144bb1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45F73905A264FA0FA3E20E3A1A493" ma:contentTypeVersion="18" ma:contentTypeDescription="Create a new document." ma:contentTypeScope="" ma:versionID="d72c7ee0c8007e10593ee524ee1f371d">
  <xsd:schema xmlns:xsd="http://www.w3.org/2001/XMLSchema" xmlns:xs="http://www.w3.org/2001/XMLSchema" xmlns:p="http://schemas.microsoft.com/office/2006/metadata/properties" xmlns:ns3="37e287b6-728f-4ccb-a1c6-6e5d144bb1a2" xmlns:ns4="9b11b536-af7d-4039-836d-b194c0bb16ab" targetNamespace="http://schemas.microsoft.com/office/2006/metadata/properties" ma:root="true" ma:fieldsID="2cf16b934e04373dc67680ae81906200" ns3:_="" ns4:_="">
    <xsd:import namespace="37e287b6-728f-4ccb-a1c6-6e5d144bb1a2"/>
    <xsd:import namespace="9b11b536-af7d-4039-836d-b194c0bb16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287b6-728f-4ccb-a1c6-6e5d144bb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1b536-af7d-4039-836d-b194c0bb16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E9757-FE3C-43F1-BE05-C31F3FB01AA9}">
  <ds:schemaRefs>
    <ds:schemaRef ds:uri="http://schemas.microsoft.com/office/2006/metadata/properties"/>
    <ds:schemaRef ds:uri="http://schemas.microsoft.com/office/infopath/2007/PartnerControls"/>
    <ds:schemaRef ds:uri="37e287b6-728f-4ccb-a1c6-6e5d144bb1a2"/>
  </ds:schemaRefs>
</ds:datastoreItem>
</file>

<file path=customXml/itemProps2.xml><?xml version="1.0" encoding="utf-8"?>
<ds:datastoreItem xmlns:ds="http://schemas.openxmlformats.org/officeDocument/2006/customXml" ds:itemID="{1092B2C7-D034-438B-B863-8F50318FF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55446-D8D8-4BEC-8717-A3AD40691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287b6-728f-4ccb-a1c6-6e5d144bb1a2"/>
    <ds:schemaRef ds:uri="9b11b536-af7d-4039-836d-b194c0bb1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Martínez</dc:creator>
  <cp:keywords/>
  <dc:description/>
  <cp:lastModifiedBy>Henry Martínez</cp:lastModifiedBy>
  <cp:revision>4</cp:revision>
  <dcterms:created xsi:type="dcterms:W3CDTF">2024-08-30T15:01:00Z</dcterms:created>
  <dcterms:modified xsi:type="dcterms:W3CDTF">2024-08-30T15:03:00Z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0x010100AC545F73905A264FA0FA3E20E3A1A493</vt:lpwstr>
  </property>
</Properties>
</file>